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E3" w:rsidRPr="00D05DAA" w:rsidRDefault="00DD0CE3" w:rsidP="00DD0CE3">
      <w:pPr>
        <w:jc w:val="center"/>
        <w:rPr>
          <w:b/>
          <w:sz w:val="28"/>
          <w:szCs w:val="28"/>
        </w:rPr>
      </w:pPr>
      <w:r w:rsidRPr="00D05DAA">
        <w:rPr>
          <w:b/>
          <w:sz w:val="28"/>
          <w:szCs w:val="28"/>
        </w:rPr>
        <w:t>Grading Practices</w:t>
      </w:r>
    </w:p>
    <w:p w:rsidR="00021218" w:rsidRPr="00D05DAA" w:rsidRDefault="00DD0CE3" w:rsidP="00DD0CE3">
      <w:pPr>
        <w:jc w:val="center"/>
        <w:rPr>
          <w:b/>
          <w:sz w:val="28"/>
          <w:szCs w:val="28"/>
        </w:rPr>
      </w:pPr>
      <w:r w:rsidRPr="00D05DAA">
        <w:rPr>
          <w:b/>
          <w:sz w:val="28"/>
          <w:szCs w:val="28"/>
        </w:rPr>
        <w:t>2014-2015</w:t>
      </w:r>
    </w:p>
    <w:p w:rsidR="00DD0CE3" w:rsidRPr="00D05DAA" w:rsidRDefault="00DD0CE3" w:rsidP="00DD0CE3">
      <w:pPr>
        <w:jc w:val="center"/>
        <w:rPr>
          <w:b/>
          <w:sz w:val="16"/>
          <w:szCs w:val="16"/>
        </w:rPr>
      </w:pPr>
    </w:p>
    <w:p w:rsidR="00DD0CE3" w:rsidRPr="00D05DAA" w:rsidRDefault="00DD0CE3" w:rsidP="00DD0CE3">
      <w:pPr>
        <w:jc w:val="center"/>
        <w:rPr>
          <w:b/>
          <w:sz w:val="28"/>
          <w:szCs w:val="28"/>
        </w:rPr>
      </w:pPr>
      <w:r w:rsidRPr="00D05DAA">
        <w:rPr>
          <w:b/>
          <w:sz w:val="28"/>
          <w:szCs w:val="28"/>
        </w:rPr>
        <w:t>Wakefield High School</w:t>
      </w:r>
    </w:p>
    <w:p w:rsidR="00DD0CE3" w:rsidRDefault="00DD0CE3"/>
    <w:p w:rsidR="00DD0CE3" w:rsidRPr="00DD0CE3" w:rsidRDefault="00DD0CE3">
      <w:pPr>
        <w:rPr>
          <w:b/>
          <w:u w:val="single"/>
        </w:rPr>
      </w:pPr>
      <w:r w:rsidRPr="00DD0CE3">
        <w:rPr>
          <w:b/>
          <w:u w:val="single"/>
        </w:rPr>
        <w:t>Homework</w:t>
      </w:r>
      <w:r w:rsidR="00414A67">
        <w:rPr>
          <w:b/>
          <w:u w:val="single"/>
        </w:rPr>
        <w:t xml:space="preserve">, </w:t>
      </w:r>
      <w:proofErr w:type="spellStart"/>
      <w:r w:rsidR="00414A67">
        <w:rPr>
          <w:b/>
          <w:u w:val="single"/>
        </w:rPr>
        <w:t>Classwork</w:t>
      </w:r>
      <w:proofErr w:type="spellEnd"/>
      <w:r w:rsidR="00414A67">
        <w:rPr>
          <w:b/>
          <w:u w:val="single"/>
        </w:rPr>
        <w:t>, &amp; Assessments</w:t>
      </w:r>
    </w:p>
    <w:p w:rsidR="00414A67" w:rsidRDefault="00414A67" w:rsidP="00DD0CE3">
      <w:pPr>
        <w:rPr>
          <w:sz w:val="22"/>
        </w:rPr>
      </w:pPr>
    </w:p>
    <w:p w:rsidR="00C730C4" w:rsidRPr="00C730C4" w:rsidRDefault="00C730C4" w:rsidP="00C730C4">
      <w:pPr>
        <w:pStyle w:val="ListParagraph"/>
        <w:numPr>
          <w:ilvl w:val="0"/>
          <w:numId w:val="6"/>
        </w:numPr>
        <w:rPr>
          <w:b/>
          <w:i/>
          <w:sz w:val="22"/>
        </w:rPr>
      </w:pPr>
      <w:r w:rsidRPr="00C730C4">
        <w:rPr>
          <w:b/>
          <w:i/>
          <w:sz w:val="22"/>
        </w:rPr>
        <w:t>If a student received a failing grade for Quarter 1 (or Quarter 3) and then passes Quarter 2 (or Quarter 4), the grade for Q1 (or Q3) will be raised to a grade no lower than a 60.</w:t>
      </w:r>
    </w:p>
    <w:p w:rsidR="00C730C4" w:rsidRDefault="00C730C4" w:rsidP="00790F34">
      <w:pPr>
        <w:rPr>
          <w:sz w:val="22"/>
        </w:rPr>
      </w:pPr>
    </w:p>
    <w:p w:rsidR="00DD0CE3" w:rsidRPr="00C730C4" w:rsidRDefault="00DD0CE3" w:rsidP="00C730C4">
      <w:pPr>
        <w:pStyle w:val="ListParagraph"/>
        <w:numPr>
          <w:ilvl w:val="0"/>
          <w:numId w:val="6"/>
        </w:numPr>
        <w:rPr>
          <w:sz w:val="22"/>
        </w:rPr>
      </w:pPr>
      <w:r w:rsidRPr="00C730C4">
        <w:rPr>
          <w:sz w:val="22"/>
        </w:rPr>
        <w:t xml:space="preserve">In order to support the WCPSS Board Policy #5510 and #55101.1 pertaining to homework, </w:t>
      </w:r>
      <w:r w:rsidR="00790F34" w:rsidRPr="00C730C4">
        <w:rPr>
          <w:sz w:val="22"/>
        </w:rPr>
        <w:t xml:space="preserve">Wakefield High School’s homework plan can be </w:t>
      </w:r>
      <w:r w:rsidR="00414A67" w:rsidRPr="00C730C4">
        <w:rPr>
          <w:sz w:val="22"/>
        </w:rPr>
        <w:t xml:space="preserve">found on the school website and in the handbook. </w:t>
      </w:r>
    </w:p>
    <w:p w:rsidR="00414A67" w:rsidRDefault="00414A67" w:rsidP="00DD0CE3">
      <w:pPr>
        <w:rPr>
          <w:sz w:val="22"/>
        </w:rPr>
      </w:pPr>
    </w:p>
    <w:p w:rsidR="00414A67" w:rsidRPr="00C730C4" w:rsidRDefault="00414A67" w:rsidP="00C730C4">
      <w:pPr>
        <w:pStyle w:val="ListParagraph"/>
        <w:numPr>
          <w:ilvl w:val="0"/>
          <w:numId w:val="6"/>
        </w:numPr>
        <w:rPr>
          <w:sz w:val="22"/>
        </w:rPr>
      </w:pPr>
      <w:r w:rsidRPr="00C730C4">
        <w:rPr>
          <w:sz w:val="22"/>
        </w:rPr>
        <w:t>PLTs will develop guidelines</w:t>
      </w:r>
      <w:r w:rsidR="004B1DF2">
        <w:rPr>
          <w:sz w:val="22"/>
        </w:rPr>
        <w:t xml:space="preserve"> through ongoing discussions</w:t>
      </w:r>
      <w:r w:rsidRPr="00C730C4">
        <w:rPr>
          <w:sz w:val="22"/>
        </w:rPr>
        <w:t xml:space="preserve"> for group </w:t>
      </w:r>
      <w:r w:rsidR="00170AA1" w:rsidRPr="00C730C4">
        <w:rPr>
          <w:sz w:val="22"/>
        </w:rPr>
        <w:t>projects and partner work</w:t>
      </w:r>
      <w:r w:rsidRPr="00C730C4">
        <w:rPr>
          <w:sz w:val="22"/>
        </w:rPr>
        <w:t xml:space="preserve"> </w:t>
      </w:r>
      <w:r w:rsidR="00170AA1" w:rsidRPr="00C730C4">
        <w:rPr>
          <w:sz w:val="22"/>
        </w:rPr>
        <w:t xml:space="preserve">which consider the use of rubrics, assigning of groups, and meaningful </w:t>
      </w:r>
      <w:r w:rsidR="004B1DF2">
        <w:rPr>
          <w:sz w:val="22"/>
        </w:rPr>
        <w:t>learning goals o</w:t>
      </w:r>
      <w:r w:rsidR="00170AA1" w:rsidRPr="00C730C4">
        <w:rPr>
          <w:sz w:val="22"/>
        </w:rPr>
        <w:t>f the assignment.</w:t>
      </w:r>
    </w:p>
    <w:p w:rsidR="00170AA1" w:rsidRDefault="00170AA1" w:rsidP="00DD0CE3">
      <w:pPr>
        <w:rPr>
          <w:sz w:val="22"/>
        </w:rPr>
      </w:pPr>
    </w:p>
    <w:p w:rsidR="00170AA1" w:rsidRPr="00C730C4" w:rsidRDefault="00550C2E" w:rsidP="00C730C4">
      <w:pPr>
        <w:pStyle w:val="ListParagraph"/>
        <w:numPr>
          <w:ilvl w:val="0"/>
          <w:numId w:val="6"/>
        </w:numPr>
        <w:rPr>
          <w:sz w:val="22"/>
        </w:rPr>
      </w:pPr>
      <w:r w:rsidRPr="00C730C4">
        <w:rPr>
          <w:sz w:val="22"/>
        </w:rPr>
        <w:t xml:space="preserve">When </w:t>
      </w:r>
      <w:r w:rsidR="004B1DF2">
        <w:rPr>
          <w:sz w:val="22"/>
        </w:rPr>
        <w:t>work is assigned</w:t>
      </w:r>
      <w:r w:rsidRPr="00C730C4">
        <w:rPr>
          <w:sz w:val="22"/>
        </w:rPr>
        <w:t xml:space="preserve"> over break, t</w:t>
      </w:r>
      <w:r w:rsidR="00170AA1" w:rsidRPr="00C730C4">
        <w:rPr>
          <w:sz w:val="22"/>
        </w:rPr>
        <w:t xml:space="preserve">eachers will give students time to complete </w:t>
      </w:r>
      <w:r w:rsidRPr="00C730C4">
        <w:rPr>
          <w:sz w:val="22"/>
        </w:rPr>
        <w:t xml:space="preserve">the </w:t>
      </w:r>
      <w:r w:rsidR="00170AA1" w:rsidRPr="00C730C4">
        <w:rPr>
          <w:sz w:val="22"/>
        </w:rPr>
        <w:t xml:space="preserve">assignment </w:t>
      </w:r>
      <w:r w:rsidR="0049135C" w:rsidRPr="00C730C4">
        <w:rPr>
          <w:sz w:val="22"/>
        </w:rPr>
        <w:t xml:space="preserve">either prior to or following the break. Students will be notified of the assignment in advance </w:t>
      </w:r>
      <w:r w:rsidR="00790F34" w:rsidRPr="00C730C4">
        <w:rPr>
          <w:sz w:val="22"/>
        </w:rPr>
        <w:t>so that</w:t>
      </w:r>
      <w:r w:rsidR="0049135C" w:rsidRPr="00C730C4">
        <w:rPr>
          <w:sz w:val="22"/>
        </w:rPr>
        <w:t xml:space="preserve"> students may choose to structure their time accordingly. </w:t>
      </w:r>
    </w:p>
    <w:p w:rsidR="00E90B58" w:rsidRDefault="00E90B58" w:rsidP="00DD0CE3">
      <w:pPr>
        <w:rPr>
          <w:sz w:val="22"/>
        </w:rPr>
      </w:pPr>
    </w:p>
    <w:p w:rsidR="00E90B58" w:rsidRPr="00C730C4" w:rsidRDefault="00E90B58" w:rsidP="00C730C4">
      <w:pPr>
        <w:pStyle w:val="ListParagraph"/>
        <w:numPr>
          <w:ilvl w:val="0"/>
          <w:numId w:val="6"/>
        </w:numPr>
        <w:rPr>
          <w:sz w:val="22"/>
        </w:rPr>
      </w:pPr>
      <w:r w:rsidRPr="00C730C4">
        <w:rPr>
          <w:sz w:val="22"/>
        </w:rPr>
        <w:t>Students who score below a 77 on a test may retest</w:t>
      </w:r>
      <w:r w:rsidR="00790F34" w:rsidRPr="00C730C4">
        <w:rPr>
          <w:sz w:val="22"/>
        </w:rPr>
        <w:t xml:space="preserve"> or complete test corrections according to PLT guidelines</w:t>
      </w:r>
      <w:r w:rsidRPr="00C730C4">
        <w:rPr>
          <w:sz w:val="22"/>
        </w:rPr>
        <w:t xml:space="preserve"> for a </w:t>
      </w:r>
      <w:r w:rsidR="00C730C4" w:rsidRPr="00C730C4">
        <w:rPr>
          <w:sz w:val="22"/>
        </w:rPr>
        <w:t xml:space="preserve">maximum score of </w:t>
      </w:r>
      <w:r w:rsidRPr="00C730C4">
        <w:rPr>
          <w:sz w:val="22"/>
        </w:rPr>
        <w:t xml:space="preserve">77 within one week or two SMART lunches </w:t>
      </w:r>
      <w:r w:rsidR="00790F34" w:rsidRPr="00C730C4">
        <w:rPr>
          <w:sz w:val="22"/>
        </w:rPr>
        <w:t>after the score has been provided to the student</w:t>
      </w:r>
      <w:r w:rsidRPr="00C730C4">
        <w:rPr>
          <w:sz w:val="22"/>
        </w:rPr>
        <w:t xml:space="preserve">. </w:t>
      </w:r>
    </w:p>
    <w:p w:rsidR="00E90B58" w:rsidRDefault="00E90B58" w:rsidP="00DD0CE3">
      <w:pPr>
        <w:rPr>
          <w:sz w:val="22"/>
        </w:rPr>
      </w:pPr>
    </w:p>
    <w:p w:rsidR="00E90B58" w:rsidRPr="00C730C4" w:rsidRDefault="00E90B58" w:rsidP="00C730C4">
      <w:pPr>
        <w:pStyle w:val="ListParagraph"/>
        <w:numPr>
          <w:ilvl w:val="0"/>
          <w:numId w:val="6"/>
        </w:numPr>
        <w:rPr>
          <w:sz w:val="22"/>
          <w:szCs w:val="22"/>
        </w:rPr>
      </w:pPr>
      <w:r w:rsidRPr="00C730C4">
        <w:rPr>
          <w:b/>
          <w:i/>
          <w:sz w:val="22"/>
          <w:szCs w:val="22"/>
        </w:rPr>
        <w:t>No grade can be attached to any task, including extra credit work, unless it</w:t>
      </w:r>
      <w:r w:rsidRPr="00C730C4">
        <w:rPr>
          <w:sz w:val="22"/>
          <w:szCs w:val="22"/>
        </w:rPr>
        <w:t xml:space="preserve"> </w:t>
      </w:r>
      <w:r w:rsidRPr="00C730C4">
        <w:rPr>
          <w:b/>
          <w:i/>
          <w:sz w:val="22"/>
          <w:szCs w:val="22"/>
        </w:rPr>
        <w:t>supplies evidence of achievement of a learning target.</w:t>
      </w:r>
      <w:r w:rsidRPr="00C730C4">
        <w:rPr>
          <w:sz w:val="22"/>
          <w:szCs w:val="22"/>
        </w:rPr>
        <w:t xml:space="preserve">  (</w:t>
      </w:r>
      <w:proofErr w:type="gramStart"/>
      <w:r w:rsidRPr="00C730C4">
        <w:rPr>
          <w:sz w:val="22"/>
          <w:szCs w:val="22"/>
        </w:rPr>
        <w:t>i.e</w:t>
      </w:r>
      <w:proofErr w:type="gramEnd"/>
      <w:r w:rsidRPr="00C730C4">
        <w:rPr>
          <w:sz w:val="22"/>
          <w:szCs w:val="22"/>
        </w:rPr>
        <w:t>. Bringing in an extra copy of a novel for extra points; donations; community service; bringing back interims or report cards signed; bathroom passes…all of these are items</w:t>
      </w:r>
      <w:r w:rsidR="004B1DF2">
        <w:rPr>
          <w:sz w:val="22"/>
          <w:szCs w:val="22"/>
        </w:rPr>
        <w:t xml:space="preserve"> that</w:t>
      </w:r>
      <w:r w:rsidRPr="00C730C4">
        <w:rPr>
          <w:sz w:val="22"/>
          <w:szCs w:val="22"/>
        </w:rPr>
        <w:t xml:space="preserve"> </w:t>
      </w:r>
      <w:r w:rsidRPr="00C730C4">
        <w:rPr>
          <w:b/>
          <w:i/>
          <w:sz w:val="22"/>
          <w:szCs w:val="22"/>
        </w:rPr>
        <w:t xml:space="preserve">cannot </w:t>
      </w:r>
      <w:r w:rsidRPr="00C730C4">
        <w:rPr>
          <w:sz w:val="22"/>
          <w:szCs w:val="22"/>
        </w:rPr>
        <w:t>have a grade attached to them in any fashion.)</w:t>
      </w:r>
    </w:p>
    <w:p w:rsidR="00E90B58" w:rsidRDefault="00E90B58" w:rsidP="00E90B58">
      <w:pPr>
        <w:rPr>
          <w:sz w:val="22"/>
          <w:szCs w:val="22"/>
        </w:rPr>
      </w:pPr>
    </w:p>
    <w:p w:rsidR="00E90B58" w:rsidRPr="00041A05" w:rsidRDefault="00E90B58" w:rsidP="00E90B58">
      <w:pPr>
        <w:rPr>
          <w:b/>
          <w:sz w:val="22"/>
          <w:szCs w:val="22"/>
        </w:rPr>
      </w:pPr>
      <w:r w:rsidRPr="00041A05">
        <w:rPr>
          <w:b/>
          <w:sz w:val="22"/>
          <w:szCs w:val="22"/>
        </w:rPr>
        <w:t>Honor Code:</w:t>
      </w:r>
    </w:p>
    <w:p w:rsidR="00E90B58" w:rsidRDefault="00E90B58" w:rsidP="00E90B58">
      <w:pPr>
        <w:rPr>
          <w:sz w:val="22"/>
          <w:szCs w:val="22"/>
        </w:rPr>
      </w:pPr>
    </w:p>
    <w:p w:rsidR="00E90B58" w:rsidRDefault="00E90B58" w:rsidP="00E90B58">
      <w:pPr>
        <w:rPr>
          <w:bCs/>
          <w:sz w:val="22"/>
        </w:rPr>
      </w:pPr>
      <w:r w:rsidRPr="00E90B58">
        <w:rPr>
          <w:bCs/>
          <w:sz w:val="22"/>
        </w:rPr>
        <w:t>The students of Wakefield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E90B58" w:rsidRDefault="00E90B58" w:rsidP="00E90B58">
      <w:pPr>
        <w:rPr>
          <w:bCs/>
          <w:sz w:val="22"/>
        </w:rPr>
      </w:pPr>
    </w:p>
    <w:p w:rsidR="00BC7E0A" w:rsidRPr="00846797" w:rsidRDefault="00BC7E0A" w:rsidP="00BC7E0A">
      <w:pPr>
        <w:rPr>
          <w:bCs/>
          <w:sz w:val="22"/>
        </w:rPr>
      </w:pPr>
      <w:r w:rsidRPr="00846797">
        <w:rPr>
          <w:bCs/>
          <w:sz w:val="22"/>
        </w:rPr>
        <w:t xml:space="preserve">Cheating falls under the School Board’s policy addressing integrity. It is defined as:  the giving or receiving of unauthorized class work or homework, copying work and turning it in as one’s own, or using unauthorized aids on tests and quizzes.  Major cheating is cheating on a major assessment such as a mid-term test or project.  Minor cheating is cheating on homework, in-class work, and the like.  Teachers have discretion in determining the level of cheating as it relates to the assignment or assessment.  Academic consequences are determined by the PLT; discipline is assigned by </w:t>
      </w:r>
      <w:r w:rsidR="004B1DF2">
        <w:rPr>
          <w:bCs/>
          <w:sz w:val="22"/>
        </w:rPr>
        <w:t>a</w:t>
      </w:r>
      <w:r w:rsidRPr="00846797">
        <w:rPr>
          <w:bCs/>
          <w:sz w:val="22"/>
        </w:rPr>
        <w:t>dministration.</w:t>
      </w:r>
    </w:p>
    <w:p w:rsidR="00BC7E0A" w:rsidRDefault="00BC7E0A" w:rsidP="00E90B58">
      <w:pPr>
        <w:rPr>
          <w:bCs/>
          <w:sz w:val="22"/>
        </w:rPr>
      </w:pPr>
    </w:p>
    <w:p w:rsidR="00CA323E" w:rsidRPr="00CA323E" w:rsidRDefault="00CA323E" w:rsidP="00E90B58">
      <w:pPr>
        <w:rPr>
          <w:b/>
          <w:bCs/>
          <w:sz w:val="22"/>
        </w:rPr>
      </w:pPr>
      <w:r w:rsidRPr="00CA323E">
        <w:rPr>
          <w:b/>
          <w:bCs/>
          <w:sz w:val="22"/>
        </w:rPr>
        <w:t>Late Work:</w:t>
      </w:r>
    </w:p>
    <w:p w:rsidR="00CA323E" w:rsidRDefault="00CA323E" w:rsidP="00E90B58">
      <w:pPr>
        <w:rPr>
          <w:bCs/>
          <w:sz w:val="22"/>
        </w:rPr>
      </w:pPr>
    </w:p>
    <w:p w:rsidR="00FE6185" w:rsidRPr="00FE6185" w:rsidRDefault="00CA323E" w:rsidP="00CA323E">
      <w:pPr>
        <w:pStyle w:val="Default"/>
        <w:rPr>
          <w:rFonts w:asciiTheme="minorHAnsi" w:eastAsiaTheme="minorHAnsi" w:hAnsiTheme="minorHAnsi" w:cs="Times New Roman"/>
          <w:bCs/>
          <w:color w:val="auto"/>
          <w:sz w:val="22"/>
          <w:lang w:bidi="en-US"/>
        </w:rPr>
      </w:pPr>
      <w:r w:rsidRPr="00FE6185">
        <w:rPr>
          <w:rFonts w:asciiTheme="minorHAnsi" w:eastAsiaTheme="minorHAnsi" w:hAnsiTheme="minorHAnsi" w:cs="Times New Roman"/>
          <w:bCs/>
          <w:color w:val="auto"/>
          <w:sz w:val="22"/>
          <w:lang w:bidi="en-US"/>
        </w:rPr>
        <w:t>Late Work due to an excused absence will follow the WCPSS make up work policy:</w:t>
      </w:r>
      <w:r w:rsidR="00FE6185" w:rsidRPr="00FE6185">
        <w:rPr>
          <w:rFonts w:asciiTheme="minorHAnsi" w:eastAsiaTheme="minorHAnsi" w:hAnsiTheme="minorHAnsi" w:cs="Times New Roman"/>
          <w:bCs/>
          <w:color w:val="auto"/>
          <w:sz w:val="22"/>
          <w:lang w:bidi="en-US"/>
        </w:rPr>
        <w:t xml:space="preserve"> Assignments assigned prior to an absence will be due upon return; this includes tests scheduled for the day of the return. </w:t>
      </w:r>
    </w:p>
    <w:p w:rsidR="00FE6185" w:rsidRDefault="00FE6185" w:rsidP="00CA323E">
      <w:pPr>
        <w:pStyle w:val="Default"/>
        <w:rPr>
          <w:rFonts w:asciiTheme="minorHAnsi" w:eastAsiaTheme="minorHAnsi" w:hAnsiTheme="minorHAnsi" w:cs="Times New Roman"/>
          <w:bCs/>
          <w:color w:val="auto"/>
          <w:sz w:val="22"/>
          <w:highlight w:val="yellow"/>
          <w:lang w:bidi="en-US"/>
        </w:rPr>
      </w:pPr>
    </w:p>
    <w:p w:rsidR="00CA323E" w:rsidRPr="00CA323E" w:rsidRDefault="00CA323E" w:rsidP="00CA323E">
      <w:pPr>
        <w:pStyle w:val="Default"/>
        <w:rPr>
          <w:rFonts w:asciiTheme="minorHAnsi" w:eastAsiaTheme="minorHAnsi" w:hAnsiTheme="minorHAnsi" w:cs="Times New Roman"/>
          <w:bCs/>
          <w:color w:val="auto"/>
          <w:sz w:val="22"/>
          <w:lang w:bidi="en-US"/>
        </w:rPr>
      </w:pPr>
      <w:r w:rsidRPr="00FE6185">
        <w:rPr>
          <w:rFonts w:asciiTheme="minorHAnsi" w:eastAsiaTheme="minorHAnsi" w:hAnsiTheme="minorHAnsi" w:cs="Times New Roman"/>
          <w:bCs/>
          <w:color w:val="auto"/>
          <w:sz w:val="22"/>
          <w:lang w:bidi="en-US"/>
        </w:rPr>
        <w:t xml:space="preserve">If the make-up work has not been assigned in advance, </w:t>
      </w:r>
      <w:r w:rsidR="00FE6185" w:rsidRPr="00FE6185">
        <w:rPr>
          <w:rFonts w:asciiTheme="minorHAnsi" w:eastAsiaTheme="minorHAnsi" w:hAnsiTheme="minorHAnsi" w:cs="Times New Roman"/>
          <w:bCs/>
          <w:color w:val="auto"/>
          <w:sz w:val="22"/>
          <w:lang w:bidi="en-US"/>
        </w:rPr>
        <w:t xml:space="preserve">for absences of 1 to 3 days, the student will have a minimum of 1 day for each absence to complete missed assignments. For absences exceeding 3 days, the student will have a minimum of 2 days for each absence to complete assignments. Students will receive full </w:t>
      </w:r>
      <w:r w:rsidR="00FE6185" w:rsidRPr="00FE6185">
        <w:rPr>
          <w:rFonts w:asciiTheme="minorHAnsi" w:eastAsiaTheme="minorHAnsi" w:hAnsiTheme="minorHAnsi" w:cs="Times New Roman"/>
          <w:bCs/>
          <w:color w:val="auto"/>
          <w:sz w:val="22"/>
          <w:lang w:bidi="en-US"/>
        </w:rPr>
        <w:lastRenderedPageBreak/>
        <w:t>credit for all make-up work following an excused absence as long as the work is completed within the</w:t>
      </w:r>
      <w:r w:rsidR="00FE6185">
        <w:rPr>
          <w:rFonts w:asciiTheme="minorHAnsi" w:eastAsiaTheme="minorHAnsi" w:hAnsiTheme="minorHAnsi" w:cs="Times New Roman"/>
          <w:bCs/>
          <w:color w:val="auto"/>
          <w:sz w:val="22"/>
          <w:lang w:bidi="en-US"/>
        </w:rPr>
        <w:t xml:space="preserve"> </w:t>
      </w:r>
      <w:r w:rsidR="00FE6185" w:rsidRPr="00FE6185">
        <w:rPr>
          <w:rFonts w:asciiTheme="minorHAnsi" w:eastAsiaTheme="minorHAnsi" w:hAnsiTheme="minorHAnsi" w:cs="Times New Roman"/>
          <w:bCs/>
          <w:color w:val="auto"/>
          <w:sz w:val="22"/>
          <w:lang w:bidi="en-US"/>
        </w:rPr>
        <w:t xml:space="preserve">time limit according to teacher expectations. </w:t>
      </w:r>
      <w:r w:rsidRPr="00FE6185">
        <w:rPr>
          <w:rFonts w:asciiTheme="minorHAnsi" w:eastAsiaTheme="minorHAnsi" w:hAnsiTheme="minorHAnsi" w:cs="Times New Roman"/>
          <w:bCs/>
          <w:color w:val="auto"/>
          <w:sz w:val="22"/>
          <w:lang w:bidi="en-US"/>
        </w:rPr>
        <w:t xml:space="preserve"> Special consideration should be given in the case of extended absences due to injury or chronic illness. </w:t>
      </w:r>
    </w:p>
    <w:p w:rsidR="00CA323E" w:rsidRPr="00E90B58" w:rsidRDefault="00CA323E" w:rsidP="00E90B58">
      <w:pPr>
        <w:rPr>
          <w:sz w:val="22"/>
        </w:rPr>
      </w:pPr>
    </w:p>
    <w:p w:rsidR="00E90B58" w:rsidRDefault="00E90B58" w:rsidP="00DD0CE3">
      <w:pPr>
        <w:rPr>
          <w:sz w:val="22"/>
        </w:rPr>
      </w:pPr>
    </w:p>
    <w:p w:rsidR="00E90B58" w:rsidRPr="00E90B58" w:rsidRDefault="00E90B58" w:rsidP="00DD0CE3">
      <w:pPr>
        <w:rPr>
          <w:b/>
          <w:sz w:val="22"/>
        </w:rPr>
      </w:pPr>
      <w:r w:rsidRPr="00E90B58">
        <w:rPr>
          <w:b/>
          <w:sz w:val="22"/>
        </w:rPr>
        <w:t>PLTs will adhere to the following:</w:t>
      </w:r>
    </w:p>
    <w:p w:rsidR="00E90B58" w:rsidRDefault="00E90B58" w:rsidP="00DD0CE3">
      <w:pPr>
        <w:rPr>
          <w:sz w:val="22"/>
        </w:rPr>
      </w:pPr>
    </w:p>
    <w:p w:rsidR="00E90B58" w:rsidRPr="00C730C4" w:rsidRDefault="00E90B58" w:rsidP="00C730C4">
      <w:pPr>
        <w:pStyle w:val="ListParagraph"/>
        <w:numPr>
          <w:ilvl w:val="0"/>
          <w:numId w:val="4"/>
        </w:numPr>
        <w:rPr>
          <w:sz w:val="22"/>
        </w:rPr>
      </w:pPr>
      <w:r w:rsidRPr="00C730C4">
        <w:rPr>
          <w:sz w:val="22"/>
        </w:rPr>
        <w:t>Have consistent grading considerations</w:t>
      </w:r>
    </w:p>
    <w:p w:rsidR="00E90B58" w:rsidRPr="00C730C4" w:rsidRDefault="00E90B58" w:rsidP="00C730C4">
      <w:pPr>
        <w:pStyle w:val="ListParagraph"/>
        <w:numPr>
          <w:ilvl w:val="0"/>
          <w:numId w:val="4"/>
        </w:numPr>
        <w:rPr>
          <w:sz w:val="22"/>
        </w:rPr>
      </w:pPr>
      <w:r w:rsidRPr="00C730C4">
        <w:rPr>
          <w:sz w:val="22"/>
        </w:rPr>
        <w:t>Ensure category weights are consistent throughout the PLT</w:t>
      </w:r>
    </w:p>
    <w:p w:rsidR="001021B0" w:rsidRPr="00C730C4" w:rsidRDefault="001021B0" w:rsidP="00C730C4">
      <w:pPr>
        <w:pStyle w:val="ListParagraph"/>
        <w:numPr>
          <w:ilvl w:val="0"/>
          <w:numId w:val="4"/>
        </w:numPr>
        <w:rPr>
          <w:sz w:val="22"/>
        </w:rPr>
      </w:pPr>
      <w:r w:rsidRPr="00C730C4">
        <w:rPr>
          <w:sz w:val="22"/>
        </w:rPr>
        <w:t xml:space="preserve">Record a </w:t>
      </w:r>
      <w:r w:rsidR="00943113" w:rsidRPr="00C730C4">
        <w:rPr>
          <w:sz w:val="22"/>
        </w:rPr>
        <w:t>similar</w:t>
      </w:r>
      <w:r w:rsidRPr="00C730C4">
        <w:rPr>
          <w:sz w:val="22"/>
        </w:rPr>
        <w:t xml:space="preserve"> number of grades</w:t>
      </w:r>
    </w:p>
    <w:p w:rsidR="00D05DAA" w:rsidRPr="00C730C4" w:rsidRDefault="00D05DAA" w:rsidP="00C730C4">
      <w:pPr>
        <w:pStyle w:val="ListParagraph"/>
        <w:numPr>
          <w:ilvl w:val="0"/>
          <w:numId w:val="4"/>
        </w:numPr>
        <w:rPr>
          <w:sz w:val="22"/>
        </w:rPr>
      </w:pPr>
      <w:r w:rsidRPr="00C730C4">
        <w:rPr>
          <w:sz w:val="22"/>
        </w:rPr>
        <w:t xml:space="preserve">Mid-Terms are optional at Wakefield High School. PLTs will determine administering </w:t>
      </w:r>
      <w:r w:rsidR="00C730C4" w:rsidRPr="00C730C4">
        <w:rPr>
          <w:sz w:val="22"/>
        </w:rPr>
        <w:t>whether or n</w:t>
      </w:r>
      <w:r w:rsidRPr="00C730C4">
        <w:rPr>
          <w:sz w:val="22"/>
        </w:rPr>
        <w:t>ot</w:t>
      </w:r>
      <w:r w:rsidR="00C730C4" w:rsidRPr="00C730C4">
        <w:rPr>
          <w:sz w:val="22"/>
        </w:rPr>
        <w:t xml:space="preserve"> to administer a Mid-Term</w:t>
      </w:r>
      <w:r w:rsidRPr="00C730C4">
        <w:rPr>
          <w:sz w:val="22"/>
        </w:rPr>
        <w:t xml:space="preserve"> as a PLT </w:t>
      </w:r>
    </w:p>
    <w:p w:rsidR="00947326" w:rsidRPr="00C730C4" w:rsidRDefault="00947326" w:rsidP="00C730C4">
      <w:pPr>
        <w:pStyle w:val="ListParagraph"/>
        <w:numPr>
          <w:ilvl w:val="0"/>
          <w:numId w:val="4"/>
        </w:numPr>
        <w:rPr>
          <w:sz w:val="22"/>
        </w:rPr>
      </w:pPr>
      <w:r w:rsidRPr="00C730C4">
        <w:rPr>
          <w:sz w:val="22"/>
        </w:rPr>
        <w:t xml:space="preserve">Follow all </w:t>
      </w:r>
      <w:r w:rsidR="00943113" w:rsidRPr="00C730C4">
        <w:rPr>
          <w:sz w:val="22"/>
        </w:rPr>
        <w:t xml:space="preserve">Wakefield High School, WCPSS, and State </w:t>
      </w:r>
      <w:r w:rsidRPr="00C730C4">
        <w:rPr>
          <w:sz w:val="22"/>
        </w:rPr>
        <w:t xml:space="preserve">testing polices </w:t>
      </w:r>
    </w:p>
    <w:p w:rsidR="001021B0" w:rsidRDefault="001021B0" w:rsidP="00DD0CE3">
      <w:pPr>
        <w:rPr>
          <w:sz w:val="22"/>
        </w:rPr>
      </w:pPr>
    </w:p>
    <w:p w:rsidR="001021B0" w:rsidRPr="00550C2E" w:rsidRDefault="001021B0" w:rsidP="00DD0CE3">
      <w:pPr>
        <w:rPr>
          <w:b/>
          <w:sz w:val="22"/>
        </w:rPr>
      </w:pPr>
      <w:r w:rsidRPr="00550C2E">
        <w:rPr>
          <w:b/>
          <w:sz w:val="22"/>
        </w:rPr>
        <w:t>PLTs will consider:</w:t>
      </w:r>
    </w:p>
    <w:p w:rsidR="001021B0" w:rsidRDefault="001021B0" w:rsidP="00DD0CE3">
      <w:pPr>
        <w:rPr>
          <w:sz w:val="22"/>
        </w:rPr>
      </w:pPr>
    </w:p>
    <w:p w:rsidR="001021B0" w:rsidRPr="00C730C4" w:rsidRDefault="00C85E01" w:rsidP="00C730C4">
      <w:pPr>
        <w:pStyle w:val="ListParagraph"/>
        <w:numPr>
          <w:ilvl w:val="0"/>
          <w:numId w:val="5"/>
        </w:numPr>
        <w:rPr>
          <w:sz w:val="22"/>
        </w:rPr>
      </w:pPr>
      <w:r>
        <w:rPr>
          <w:sz w:val="22"/>
        </w:rPr>
        <w:t>Having ongoing c</w:t>
      </w:r>
      <w:r w:rsidR="001021B0" w:rsidRPr="00C730C4">
        <w:rPr>
          <w:sz w:val="22"/>
        </w:rPr>
        <w:t>ontinual discussions designed around meaningful group work implementation</w:t>
      </w:r>
    </w:p>
    <w:p w:rsidR="001021B0" w:rsidRPr="00C730C4" w:rsidRDefault="00C85E01" w:rsidP="00C730C4">
      <w:pPr>
        <w:pStyle w:val="ListParagraph"/>
        <w:numPr>
          <w:ilvl w:val="0"/>
          <w:numId w:val="5"/>
        </w:numPr>
        <w:rPr>
          <w:sz w:val="22"/>
        </w:rPr>
      </w:pPr>
      <w:r>
        <w:rPr>
          <w:sz w:val="22"/>
        </w:rPr>
        <w:t>Creating i</w:t>
      </w:r>
      <w:r w:rsidR="001021B0" w:rsidRPr="00C730C4">
        <w:rPr>
          <w:sz w:val="22"/>
        </w:rPr>
        <w:t>maginative lesson plans that inspire students to be creative while developing 21</w:t>
      </w:r>
      <w:r w:rsidR="001021B0" w:rsidRPr="00C730C4">
        <w:rPr>
          <w:sz w:val="22"/>
          <w:vertAlign w:val="superscript"/>
        </w:rPr>
        <w:t>st</w:t>
      </w:r>
      <w:r w:rsidR="001021B0" w:rsidRPr="00C730C4">
        <w:rPr>
          <w:sz w:val="22"/>
        </w:rPr>
        <w:t xml:space="preserve"> Century learning skills</w:t>
      </w:r>
    </w:p>
    <w:p w:rsidR="001021B0" w:rsidRPr="00C730C4" w:rsidRDefault="00C85E01" w:rsidP="00C730C4">
      <w:pPr>
        <w:pStyle w:val="ListParagraph"/>
        <w:numPr>
          <w:ilvl w:val="0"/>
          <w:numId w:val="5"/>
        </w:numPr>
        <w:rPr>
          <w:sz w:val="22"/>
        </w:rPr>
      </w:pPr>
      <w:r>
        <w:rPr>
          <w:sz w:val="22"/>
        </w:rPr>
        <w:t>Sharing</w:t>
      </w:r>
      <w:r w:rsidR="001021B0" w:rsidRPr="00C730C4">
        <w:rPr>
          <w:sz w:val="22"/>
        </w:rPr>
        <w:t xml:space="preserve"> best practices and lessons regarding the use of technology in the classroom</w:t>
      </w:r>
    </w:p>
    <w:p w:rsidR="00414A67" w:rsidRDefault="00550C2E" w:rsidP="00C730C4">
      <w:pPr>
        <w:pStyle w:val="ListParagraph"/>
        <w:numPr>
          <w:ilvl w:val="0"/>
          <w:numId w:val="5"/>
        </w:numPr>
      </w:pPr>
      <w:r w:rsidRPr="00C730C4">
        <w:rPr>
          <w:sz w:val="22"/>
        </w:rPr>
        <w:t xml:space="preserve">Providing students opportunities to show what they have learned through varied methodologies </w:t>
      </w:r>
    </w:p>
    <w:sectPr w:rsidR="00414A67" w:rsidSect="00D05DAA">
      <w:pgSz w:w="12240" w:h="15840"/>
      <w:pgMar w:top="864"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UnivrstyRoman Bd BT">
    <w:altName w:val="Courier New"/>
    <w:charset w:val="00"/>
    <w:family w:val="decorative"/>
    <w:pitch w:val="variable"/>
    <w:sig w:usb0="00000001"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5F1E"/>
    <w:multiLevelType w:val="hybridMultilevel"/>
    <w:tmpl w:val="75CC9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46293"/>
    <w:multiLevelType w:val="hybridMultilevel"/>
    <w:tmpl w:val="A2BC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C514C"/>
    <w:multiLevelType w:val="hybridMultilevel"/>
    <w:tmpl w:val="14D0C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6A21AC"/>
    <w:multiLevelType w:val="hybridMultilevel"/>
    <w:tmpl w:val="0A4088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92534"/>
    <w:multiLevelType w:val="hybridMultilevel"/>
    <w:tmpl w:val="C5307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45303"/>
    <w:multiLevelType w:val="hybridMultilevel"/>
    <w:tmpl w:val="7D907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compat/>
  <w:rsids>
    <w:rsidRoot w:val="00DD0CE3"/>
    <w:rsid w:val="00021218"/>
    <w:rsid w:val="00041A05"/>
    <w:rsid w:val="0008136C"/>
    <w:rsid w:val="000D041B"/>
    <w:rsid w:val="001021B0"/>
    <w:rsid w:val="00154A55"/>
    <w:rsid w:val="00170AA1"/>
    <w:rsid w:val="001E7861"/>
    <w:rsid w:val="002E2593"/>
    <w:rsid w:val="003B05AA"/>
    <w:rsid w:val="00414A67"/>
    <w:rsid w:val="0049135C"/>
    <w:rsid w:val="004B1DF2"/>
    <w:rsid w:val="00550C2E"/>
    <w:rsid w:val="00686FD8"/>
    <w:rsid w:val="006E5FB3"/>
    <w:rsid w:val="00790F34"/>
    <w:rsid w:val="00916460"/>
    <w:rsid w:val="00943113"/>
    <w:rsid w:val="00945162"/>
    <w:rsid w:val="00947326"/>
    <w:rsid w:val="00AB638E"/>
    <w:rsid w:val="00AE0649"/>
    <w:rsid w:val="00B43EC3"/>
    <w:rsid w:val="00BC7E0A"/>
    <w:rsid w:val="00C24F27"/>
    <w:rsid w:val="00C730C4"/>
    <w:rsid w:val="00C85E01"/>
    <w:rsid w:val="00CA323E"/>
    <w:rsid w:val="00CC3735"/>
    <w:rsid w:val="00D05DAA"/>
    <w:rsid w:val="00DD0CE3"/>
    <w:rsid w:val="00E90B58"/>
    <w:rsid w:val="00FE6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AA"/>
    <w:pPr>
      <w:spacing w:after="0" w:line="240" w:lineRule="auto"/>
    </w:pPr>
    <w:rPr>
      <w:sz w:val="24"/>
      <w:szCs w:val="24"/>
    </w:rPr>
  </w:style>
  <w:style w:type="paragraph" w:styleId="Heading1">
    <w:name w:val="heading 1"/>
    <w:basedOn w:val="Normal"/>
    <w:next w:val="Normal"/>
    <w:link w:val="Heading1Char"/>
    <w:uiPriority w:val="9"/>
    <w:qFormat/>
    <w:rsid w:val="003B05A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B05A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B05A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B05A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B05A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B05A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B05A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B05A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B05A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5A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B05A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B05A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B05AA"/>
    <w:rPr>
      <w:rFonts w:cstheme="majorBidi"/>
      <w:b/>
      <w:bCs/>
      <w:sz w:val="28"/>
      <w:szCs w:val="28"/>
    </w:rPr>
  </w:style>
  <w:style w:type="character" w:customStyle="1" w:styleId="Heading5Char">
    <w:name w:val="Heading 5 Char"/>
    <w:basedOn w:val="DefaultParagraphFont"/>
    <w:link w:val="Heading5"/>
    <w:uiPriority w:val="9"/>
    <w:semiHidden/>
    <w:rsid w:val="003B05AA"/>
    <w:rPr>
      <w:rFonts w:cstheme="majorBidi"/>
      <w:b/>
      <w:bCs/>
      <w:i/>
      <w:iCs/>
      <w:sz w:val="26"/>
      <w:szCs w:val="26"/>
    </w:rPr>
  </w:style>
  <w:style w:type="character" w:customStyle="1" w:styleId="Heading6Char">
    <w:name w:val="Heading 6 Char"/>
    <w:basedOn w:val="DefaultParagraphFont"/>
    <w:link w:val="Heading6"/>
    <w:uiPriority w:val="9"/>
    <w:semiHidden/>
    <w:rsid w:val="003B05AA"/>
    <w:rPr>
      <w:rFonts w:cstheme="majorBidi"/>
      <w:b/>
      <w:bCs/>
    </w:rPr>
  </w:style>
  <w:style w:type="character" w:customStyle="1" w:styleId="Heading7Char">
    <w:name w:val="Heading 7 Char"/>
    <w:basedOn w:val="DefaultParagraphFont"/>
    <w:link w:val="Heading7"/>
    <w:uiPriority w:val="9"/>
    <w:semiHidden/>
    <w:rsid w:val="003B05AA"/>
    <w:rPr>
      <w:rFonts w:cstheme="majorBidi"/>
      <w:sz w:val="24"/>
      <w:szCs w:val="24"/>
    </w:rPr>
  </w:style>
  <w:style w:type="character" w:customStyle="1" w:styleId="Heading8Char">
    <w:name w:val="Heading 8 Char"/>
    <w:basedOn w:val="DefaultParagraphFont"/>
    <w:link w:val="Heading8"/>
    <w:uiPriority w:val="9"/>
    <w:semiHidden/>
    <w:rsid w:val="003B05AA"/>
    <w:rPr>
      <w:rFonts w:cstheme="majorBidi"/>
      <w:i/>
      <w:iCs/>
      <w:sz w:val="24"/>
      <w:szCs w:val="24"/>
    </w:rPr>
  </w:style>
  <w:style w:type="character" w:customStyle="1" w:styleId="Heading9Char">
    <w:name w:val="Heading 9 Char"/>
    <w:basedOn w:val="DefaultParagraphFont"/>
    <w:link w:val="Heading9"/>
    <w:uiPriority w:val="9"/>
    <w:semiHidden/>
    <w:rsid w:val="003B05AA"/>
    <w:rPr>
      <w:rFonts w:asciiTheme="majorHAnsi" w:eastAsiaTheme="majorEastAsia" w:hAnsiTheme="majorHAnsi" w:cstheme="majorBidi"/>
    </w:rPr>
  </w:style>
  <w:style w:type="paragraph" w:styleId="Caption">
    <w:name w:val="caption"/>
    <w:basedOn w:val="Normal"/>
    <w:next w:val="Normal"/>
    <w:uiPriority w:val="35"/>
    <w:semiHidden/>
    <w:unhideWhenUsed/>
    <w:rsid w:val="003B05AA"/>
    <w:rPr>
      <w:b/>
      <w:bCs/>
      <w:color w:val="4F81BD" w:themeColor="accent1"/>
      <w:sz w:val="18"/>
      <w:szCs w:val="18"/>
    </w:rPr>
  </w:style>
  <w:style w:type="paragraph" w:styleId="Title">
    <w:name w:val="Title"/>
    <w:basedOn w:val="Normal"/>
    <w:next w:val="Normal"/>
    <w:link w:val="TitleChar"/>
    <w:uiPriority w:val="10"/>
    <w:qFormat/>
    <w:rsid w:val="003B05A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B05A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B05A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B05AA"/>
    <w:rPr>
      <w:rFonts w:asciiTheme="majorHAnsi" w:eastAsiaTheme="majorEastAsia" w:hAnsiTheme="majorHAnsi" w:cstheme="majorBidi"/>
      <w:sz w:val="24"/>
      <w:szCs w:val="24"/>
    </w:rPr>
  </w:style>
  <w:style w:type="character" w:styleId="Strong">
    <w:name w:val="Strong"/>
    <w:basedOn w:val="DefaultParagraphFont"/>
    <w:uiPriority w:val="22"/>
    <w:qFormat/>
    <w:rsid w:val="003B05AA"/>
    <w:rPr>
      <w:b/>
      <w:bCs/>
    </w:rPr>
  </w:style>
  <w:style w:type="character" w:styleId="Emphasis">
    <w:name w:val="Emphasis"/>
    <w:basedOn w:val="DefaultParagraphFont"/>
    <w:uiPriority w:val="20"/>
    <w:qFormat/>
    <w:rsid w:val="003B05AA"/>
    <w:rPr>
      <w:rFonts w:asciiTheme="minorHAnsi" w:hAnsiTheme="minorHAnsi"/>
      <w:b/>
      <w:i/>
      <w:iCs/>
    </w:rPr>
  </w:style>
  <w:style w:type="paragraph" w:styleId="NoSpacing">
    <w:name w:val="No Spacing"/>
    <w:basedOn w:val="Normal"/>
    <w:uiPriority w:val="1"/>
    <w:qFormat/>
    <w:rsid w:val="003B05AA"/>
    <w:rPr>
      <w:szCs w:val="32"/>
    </w:rPr>
  </w:style>
  <w:style w:type="paragraph" w:styleId="ListParagraph">
    <w:name w:val="List Paragraph"/>
    <w:basedOn w:val="Normal"/>
    <w:uiPriority w:val="34"/>
    <w:qFormat/>
    <w:rsid w:val="003B05AA"/>
    <w:pPr>
      <w:ind w:left="720"/>
      <w:contextualSpacing/>
    </w:pPr>
  </w:style>
  <w:style w:type="paragraph" w:styleId="Quote">
    <w:name w:val="Quote"/>
    <w:basedOn w:val="Normal"/>
    <w:next w:val="Normal"/>
    <w:link w:val="QuoteChar"/>
    <w:uiPriority w:val="29"/>
    <w:qFormat/>
    <w:rsid w:val="003B05AA"/>
    <w:rPr>
      <w:i/>
    </w:rPr>
  </w:style>
  <w:style w:type="character" w:customStyle="1" w:styleId="QuoteChar">
    <w:name w:val="Quote Char"/>
    <w:basedOn w:val="DefaultParagraphFont"/>
    <w:link w:val="Quote"/>
    <w:uiPriority w:val="29"/>
    <w:rsid w:val="003B05AA"/>
    <w:rPr>
      <w:i/>
      <w:sz w:val="24"/>
      <w:szCs w:val="24"/>
    </w:rPr>
  </w:style>
  <w:style w:type="paragraph" w:styleId="IntenseQuote">
    <w:name w:val="Intense Quote"/>
    <w:basedOn w:val="Normal"/>
    <w:next w:val="Normal"/>
    <w:link w:val="IntenseQuoteChar"/>
    <w:uiPriority w:val="30"/>
    <w:qFormat/>
    <w:rsid w:val="003B05AA"/>
    <w:pPr>
      <w:ind w:left="720" w:right="720"/>
    </w:pPr>
    <w:rPr>
      <w:b/>
      <w:i/>
      <w:szCs w:val="22"/>
    </w:rPr>
  </w:style>
  <w:style w:type="character" w:customStyle="1" w:styleId="IntenseQuoteChar">
    <w:name w:val="Intense Quote Char"/>
    <w:basedOn w:val="DefaultParagraphFont"/>
    <w:link w:val="IntenseQuote"/>
    <w:uiPriority w:val="30"/>
    <w:rsid w:val="003B05AA"/>
    <w:rPr>
      <w:b/>
      <w:i/>
      <w:sz w:val="24"/>
    </w:rPr>
  </w:style>
  <w:style w:type="character" w:styleId="SubtleEmphasis">
    <w:name w:val="Subtle Emphasis"/>
    <w:uiPriority w:val="19"/>
    <w:qFormat/>
    <w:rsid w:val="003B05AA"/>
    <w:rPr>
      <w:i/>
      <w:color w:val="5A5A5A" w:themeColor="text1" w:themeTint="A5"/>
    </w:rPr>
  </w:style>
  <w:style w:type="character" w:styleId="IntenseEmphasis">
    <w:name w:val="Intense Emphasis"/>
    <w:basedOn w:val="DefaultParagraphFont"/>
    <w:uiPriority w:val="21"/>
    <w:qFormat/>
    <w:rsid w:val="003B05AA"/>
    <w:rPr>
      <w:b/>
      <w:i/>
      <w:sz w:val="24"/>
      <w:szCs w:val="24"/>
      <w:u w:val="single"/>
    </w:rPr>
  </w:style>
  <w:style w:type="character" w:styleId="SubtleReference">
    <w:name w:val="Subtle Reference"/>
    <w:basedOn w:val="DefaultParagraphFont"/>
    <w:uiPriority w:val="31"/>
    <w:qFormat/>
    <w:rsid w:val="003B05AA"/>
    <w:rPr>
      <w:sz w:val="24"/>
      <w:szCs w:val="24"/>
      <w:u w:val="single"/>
    </w:rPr>
  </w:style>
  <w:style w:type="character" w:styleId="IntenseReference">
    <w:name w:val="Intense Reference"/>
    <w:basedOn w:val="DefaultParagraphFont"/>
    <w:uiPriority w:val="32"/>
    <w:qFormat/>
    <w:rsid w:val="003B05AA"/>
    <w:rPr>
      <w:b/>
      <w:sz w:val="24"/>
      <w:u w:val="single"/>
    </w:rPr>
  </w:style>
  <w:style w:type="character" w:styleId="BookTitle">
    <w:name w:val="Book Title"/>
    <w:basedOn w:val="DefaultParagraphFont"/>
    <w:uiPriority w:val="33"/>
    <w:qFormat/>
    <w:rsid w:val="003B05A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B05AA"/>
    <w:pPr>
      <w:outlineLvl w:val="9"/>
    </w:pPr>
  </w:style>
  <w:style w:type="paragraph" w:styleId="BalloonText">
    <w:name w:val="Balloon Text"/>
    <w:basedOn w:val="Normal"/>
    <w:link w:val="BalloonTextChar"/>
    <w:uiPriority w:val="99"/>
    <w:semiHidden/>
    <w:unhideWhenUsed/>
    <w:rsid w:val="00D05DAA"/>
    <w:rPr>
      <w:rFonts w:ascii="Tahoma" w:hAnsi="Tahoma" w:cs="Tahoma"/>
      <w:sz w:val="16"/>
      <w:szCs w:val="16"/>
    </w:rPr>
  </w:style>
  <w:style w:type="character" w:customStyle="1" w:styleId="BalloonTextChar">
    <w:name w:val="Balloon Text Char"/>
    <w:basedOn w:val="DefaultParagraphFont"/>
    <w:link w:val="BalloonText"/>
    <w:uiPriority w:val="99"/>
    <w:semiHidden/>
    <w:rsid w:val="00D05DAA"/>
    <w:rPr>
      <w:rFonts w:ascii="Tahoma" w:hAnsi="Tahoma" w:cs="Tahoma"/>
      <w:sz w:val="16"/>
      <w:szCs w:val="16"/>
    </w:rPr>
  </w:style>
  <w:style w:type="paragraph" w:customStyle="1" w:styleId="Default">
    <w:name w:val="Default"/>
    <w:rsid w:val="00790F34"/>
    <w:pPr>
      <w:autoSpaceDE w:val="0"/>
      <w:autoSpaceDN w:val="0"/>
      <w:adjustRightInd w:val="0"/>
      <w:spacing w:after="0" w:line="240" w:lineRule="auto"/>
    </w:pPr>
    <w:rPr>
      <w:rFonts w:ascii="UnivrstyRoman Bd BT" w:eastAsiaTheme="minorEastAsia" w:hAnsi="UnivrstyRoman Bd BT" w:cs="UnivrstyRoman Bd BT"/>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mthomas1</dc:creator>
  <cp:keywords/>
  <dc:description/>
  <cp:lastModifiedBy>mthomas1</cp:lastModifiedBy>
  <cp:revision>2</cp:revision>
  <cp:lastPrinted>2014-08-04T16:14:00Z</cp:lastPrinted>
  <dcterms:created xsi:type="dcterms:W3CDTF">2014-08-06T14:35:00Z</dcterms:created>
  <dcterms:modified xsi:type="dcterms:W3CDTF">2014-08-06T14:35:00Z</dcterms:modified>
</cp:coreProperties>
</file>